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93C" w:rsidRPr="0090670C" w:rsidRDefault="00D4593C" w:rsidP="00C53A14">
      <w:pPr>
        <w:spacing w:line="360" w:lineRule="auto"/>
        <w:jc w:val="both"/>
        <w:rPr>
          <w:color w:val="262626" w:themeColor="text1" w:themeTint="D9"/>
          <w:sz w:val="30"/>
          <w:szCs w:val="30"/>
        </w:rPr>
      </w:pPr>
    </w:p>
    <w:p w:rsidR="007647DD" w:rsidRPr="00C43288" w:rsidRDefault="0037099E" w:rsidP="00C53A14">
      <w:pPr>
        <w:spacing w:line="360" w:lineRule="auto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 xml:space="preserve">                                                          </w:t>
      </w:r>
    </w:p>
    <w:p w:rsidR="007647DD" w:rsidRPr="00C43288" w:rsidRDefault="007647DD" w:rsidP="00C53A14">
      <w:pPr>
        <w:spacing w:line="360" w:lineRule="auto"/>
        <w:jc w:val="both"/>
        <w:rPr>
          <w:color w:val="262626" w:themeColor="text1" w:themeTint="D9"/>
          <w:sz w:val="30"/>
          <w:szCs w:val="30"/>
        </w:rPr>
      </w:pPr>
    </w:p>
    <w:p w:rsidR="007647DD" w:rsidRPr="00C43288" w:rsidRDefault="007647DD" w:rsidP="00C53A14">
      <w:pPr>
        <w:spacing w:line="360" w:lineRule="auto"/>
        <w:jc w:val="both"/>
        <w:rPr>
          <w:color w:val="262626" w:themeColor="text1" w:themeTint="D9"/>
          <w:sz w:val="30"/>
          <w:szCs w:val="30"/>
        </w:rPr>
      </w:pPr>
    </w:p>
    <w:p w:rsidR="007647DD" w:rsidRPr="00C43288" w:rsidRDefault="007647DD" w:rsidP="00C53A14">
      <w:pPr>
        <w:spacing w:line="360" w:lineRule="auto"/>
        <w:jc w:val="both"/>
        <w:rPr>
          <w:color w:val="262626" w:themeColor="text1" w:themeTint="D9"/>
          <w:sz w:val="30"/>
          <w:szCs w:val="30"/>
        </w:rPr>
      </w:pPr>
    </w:p>
    <w:p w:rsidR="0037099E" w:rsidRPr="00C43288" w:rsidRDefault="0037099E" w:rsidP="00C53A14">
      <w:pPr>
        <w:spacing w:line="360" w:lineRule="auto"/>
        <w:jc w:val="both"/>
        <w:rPr>
          <w:b/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 xml:space="preserve">               </w:t>
      </w:r>
    </w:p>
    <w:p w:rsidR="0037099E" w:rsidRPr="00C43288" w:rsidRDefault="0037099E" w:rsidP="0037099E">
      <w:pPr>
        <w:jc w:val="both"/>
        <w:rPr>
          <w:b/>
          <w:color w:val="262626" w:themeColor="text1" w:themeTint="D9"/>
          <w:sz w:val="30"/>
          <w:szCs w:val="30"/>
        </w:rPr>
      </w:pPr>
    </w:p>
    <w:p w:rsidR="0037099E" w:rsidRPr="00C43288" w:rsidRDefault="0037099E" w:rsidP="00FE6514">
      <w:pPr>
        <w:jc w:val="center"/>
        <w:rPr>
          <w:b/>
          <w:bCs/>
          <w:color w:val="262626" w:themeColor="text1" w:themeTint="D9"/>
          <w:sz w:val="30"/>
          <w:szCs w:val="30"/>
        </w:rPr>
      </w:pPr>
    </w:p>
    <w:p w:rsidR="00FE6514" w:rsidRPr="00C43288" w:rsidRDefault="0037099E" w:rsidP="00FE6514">
      <w:pPr>
        <w:jc w:val="center"/>
        <w:rPr>
          <w:b/>
          <w:bCs/>
          <w:color w:val="262626" w:themeColor="text1" w:themeTint="D9"/>
          <w:sz w:val="30"/>
          <w:szCs w:val="30"/>
        </w:rPr>
      </w:pPr>
      <w:r w:rsidRPr="00C43288">
        <w:rPr>
          <w:b/>
          <w:bCs/>
          <w:color w:val="262626" w:themeColor="text1" w:themeTint="D9"/>
          <w:sz w:val="30"/>
          <w:szCs w:val="30"/>
        </w:rPr>
        <w:t>УСТАВ НОУ «Эврика</w:t>
      </w:r>
      <w:r w:rsidR="00FE6514" w:rsidRPr="00C43288">
        <w:rPr>
          <w:b/>
          <w:bCs/>
          <w:color w:val="262626" w:themeColor="text1" w:themeTint="D9"/>
          <w:sz w:val="30"/>
          <w:szCs w:val="30"/>
        </w:rPr>
        <w:t>»</w:t>
      </w:r>
    </w:p>
    <w:p w:rsidR="00FE6514" w:rsidRPr="00C43288" w:rsidRDefault="00FE6514" w:rsidP="00FE6514">
      <w:pPr>
        <w:rPr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ind w:firstLine="567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В научное общество учащи</w:t>
      </w:r>
      <w:r w:rsidR="005B6BC6" w:rsidRPr="00C43288">
        <w:rPr>
          <w:color w:val="262626" w:themeColor="text1" w:themeTint="D9"/>
          <w:sz w:val="30"/>
          <w:szCs w:val="30"/>
        </w:rPr>
        <w:t>хся может вступить каждый учащийся, имеющий интерес к исследовательской</w:t>
      </w:r>
      <w:r w:rsidRPr="00C43288">
        <w:rPr>
          <w:color w:val="262626" w:themeColor="text1" w:themeTint="D9"/>
          <w:sz w:val="30"/>
          <w:szCs w:val="30"/>
        </w:rPr>
        <w:t xml:space="preserve"> деятельности и получивший </w:t>
      </w:r>
      <w:r w:rsidR="00D4593C">
        <w:rPr>
          <w:color w:val="262626" w:themeColor="text1" w:themeTint="D9"/>
          <w:sz w:val="30"/>
          <w:szCs w:val="30"/>
        </w:rPr>
        <w:t>рекомендацию учителя</w:t>
      </w:r>
      <w:r w:rsidRPr="00C43288">
        <w:rPr>
          <w:color w:val="262626" w:themeColor="text1" w:themeTint="D9"/>
          <w:sz w:val="30"/>
          <w:szCs w:val="30"/>
        </w:rPr>
        <w:t xml:space="preserve">. </w:t>
      </w:r>
    </w:p>
    <w:p w:rsidR="00FE6514" w:rsidRPr="00C43288" w:rsidRDefault="005B6BC6" w:rsidP="00FE6514">
      <w:pPr>
        <w:ind w:firstLine="567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Возраст вступления в НОУ – 6</w:t>
      </w:r>
      <w:r w:rsidR="00C53A14" w:rsidRPr="00C43288">
        <w:rPr>
          <w:color w:val="262626" w:themeColor="text1" w:themeTint="D9"/>
          <w:sz w:val="30"/>
          <w:szCs w:val="30"/>
        </w:rPr>
        <w:t xml:space="preserve">-17 </w:t>
      </w:r>
      <w:r w:rsidR="00FE6514" w:rsidRPr="00C43288">
        <w:rPr>
          <w:color w:val="262626" w:themeColor="text1" w:themeTint="D9"/>
          <w:sz w:val="30"/>
          <w:szCs w:val="30"/>
        </w:rPr>
        <w:t>лет.</w:t>
      </w:r>
    </w:p>
    <w:p w:rsidR="00FE6514" w:rsidRPr="00C43288" w:rsidRDefault="005B6BC6" w:rsidP="00FE6514">
      <w:pPr>
        <w:ind w:firstLine="567"/>
        <w:jc w:val="both"/>
        <w:rPr>
          <w:color w:val="262626" w:themeColor="text1" w:themeTint="D9"/>
          <w:sz w:val="30"/>
          <w:szCs w:val="30"/>
          <w:u w:val="single"/>
        </w:rPr>
      </w:pPr>
      <w:r w:rsidRPr="00C43288">
        <w:rPr>
          <w:color w:val="262626" w:themeColor="text1" w:themeTint="D9"/>
          <w:sz w:val="30"/>
          <w:szCs w:val="30"/>
          <w:u w:val="single"/>
        </w:rPr>
        <w:t>Учащийся</w:t>
      </w:r>
      <w:r w:rsidR="00FE6514" w:rsidRPr="00C43288">
        <w:rPr>
          <w:color w:val="262626" w:themeColor="text1" w:themeTint="D9"/>
          <w:sz w:val="30"/>
          <w:szCs w:val="30"/>
          <w:u w:val="single"/>
        </w:rPr>
        <w:t>, участвующий в работе НОУ, имеет право: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-выбрать форму выполнения исследовательской</w:t>
      </w:r>
      <w:r w:rsidR="00FE6514" w:rsidRPr="00C43288">
        <w:rPr>
          <w:color w:val="262626" w:themeColor="text1" w:themeTint="D9"/>
          <w:sz w:val="30"/>
          <w:szCs w:val="30"/>
        </w:rPr>
        <w:t xml:space="preserve"> работы (реферат, доклад, исследовательский или творческий проект и т.д.);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-п</w:t>
      </w:r>
      <w:r w:rsidR="00FE6514" w:rsidRPr="00C43288">
        <w:rPr>
          <w:color w:val="262626" w:themeColor="text1" w:themeTint="D9"/>
          <w:sz w:val="30"/>
          <w:szCs w:val="30"/>
        </w:rPr>
        <w:t>олучить необходимую консультацию у своего руководителя;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-и</w:t>
      </w:r>
      <w:r w:rsidR="00FE6514" w:rsidRPr="00C43288">
        <w:rPr>
          <w:color w:val="262626" w:themeColor="text1" w:themeTint="D9"/>
          <w:sz w:val="30"/>
          <w:szCs w:val="30"/>
        </w:rPr>
        <w:t>меть ин</w:t>
      </w:r>
      <w:r w:rsidRPr="00C43288">
        <w:rPr>
          <w:color w:val="262626" w:themeColor="text1" w:themeTint="D9"/>
          <w:sz w:val="30"/>
          <w:szCs w:val="30"/>
        </w:rPr>
        <w:t>дивидуальные консультации в процессе создания исследовательской</w:t>
      </w:r>
      <w:r w:rsidR="00FE6514" w:rsidRPr="00C43288">
        <w:rPr>
          <w:color w:val="262626" w:themeColor="text1" w:themeTint="D9"/>
          <w:sz w:val="30"/>
          <w:szCs w:val="30"/>
        </w:rPr>
        <w:t xml:space="preserve"> работы;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-получить рецензию на исследовательскую</w:t>
      </w:r>
      <w:r w:rsidR="00FE6514" w:rsidRPr="00C43288">
        <w:rPr>
          <w:color w:val="262626" w:themeColor="text1" w:themeTint="D9"/>
          <w:sz w:val="30"/>
          <w:szCs w:val="30"/>
        </w:rPr>
        <w:t xml:space="preserve"> работу у педагогов, компетентных в данной теме;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-в</w:t>
      </w:r>
      <w:r w:rsidR="00FE6514" w:rsidRPr="00C43288">
        <w:rPr>
          <w:color w:val="262626" w:themeColor="text1" w:themeTint="D9"/>
          <w:sz w:val="30"/>
          <w:szCs w:val="30"/>
        </w:rPr>
        <w:t>ыступить с</w:t>
      </w:r>
      <w:r w:rsidRPr="00C43288">
        <w:rPr>
          <w:color w:val="262626" w:themeColor="text1" w:themeTint="D9"/>
          <w:sz w:val="30"/>
          <w:szCs w:val="30"/>
        </w:rPr>
        <w:t xml:space="preserve"> окончательным вариантом работы на учебно</w:t>
      </w:r>
      <w:r w:rsidR="00FE6514" w:rsidRPr="00C43288">
        <w:rPr>
          <w:color w:val="262626" w:themeColor="text1" w:themeTint="D9"/>
          <w:sz w:val="30"/>
          <w:szCs w:val="30"/>
        </w:rPr>
        <w:t>-иссле</w:t>
      </w:r>
      <w:r w:rsidRPr="00C43288">
        <w:rPr>
          <w:color w:val="262626" w:themeColor="text1" w:themeTint="D9"/>
          <w:sz w:val="30"/>
          <w:szCs w:val="30"/>
        </w:rPr>
        <w:t>довательской конференции в учреждении образования</w:t>
      </w:r>
      <w:r w:rsidR="00FE6514" w:rsidRPr="00C43288">
        <w:rPr>
          <w:color w:val="262626" w:themeColor="text1" w:themeTint="D9"/>
          <w:sz w:val="30"/>
          <w:szCs w:val="30"/>
        </w:rPr>
        <w:t>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-п</w:t>
      </w:r>
      <w:r w:rsidR="00FE6514" w:rsidRPr="00C43288">
        <w:rPr>
          <w:color w:val="262626" w:themeColor="text1" w:themeTint="D9"/>
          <w:sz w:val="30"/>
          <w:szCs w:val="30"/>
        </w:rPr>
        <w:t>редставить свою работу, получившую высокую</w:t>
      </w:r>
      <w:r w:rsidRPr="00C43288">
        <w:rPr>
          <w:color w:val="262626" w:themeColor="text1" w:themeTint="D9"/>
          <w:sz w:val="30"/>
          <w:szCs w:val="30"/>
        </w:rPr>
        <w:t xml:space="preserve"> оценку в учреждении образования, на районной конференции, предоставить на творческие конкурсы разного уровня.</w:t>
      </w:r>
      <w:r w:rsidR="00FE6514" w:rsidRPr="00C43288">
        <w:rPr>
          <w:color w:val="262626" w:themeColor="text1" w:themeTint="D9"/>
          <w:sz w:val="30"/>
          <w:szCs w:val="30"/>
        </w:rPr>
        <w:t xml:space="preserve"> </w:t>
      </w:r>
    </w:p>
    <w:p w:rsidR="00FE6514" w:rsidRPr="00C43288" w:rsidRDefault="005B6BC6" w:rsidP="00FE6514">
      <w:pPr>
        <w:ind w:firstLine="567"/>
        <w:jc w:val="both"/>
        <w:rPr>
          <w:color w:val="262626" w:themeColor="text1" w:themeTint="D9"/>
          <w:sz w:val="30"/>
          <w:szCs w:val="30"/>
          <w:u w:val="single"/>
        </w:rPr>
      </w:pPr>
      <w:r w:rsidRPr="00C43288">
        <w:rPr>
          <w:color w:val="262626" w:themeColor="text1" w:themeTint="D9"/>
          <w:sz w:val="30"/>
          <w:szCs w:val="30"/>
          <w:u w:val="single"/>
        </w:rPr>
        <w:t>Учащийся</w:t>
      </w:r>
      <w:r w:rsidR="00FE6514" w:rsidRPr="00C43288">
        <w:rPr>
          <w:color w:val="262626" w:themeColor="text1" w:themeTint="D9"/>
          <w:sz w:val="30"/>
          <w:szCs w:val="30"/>
          <w:u w:val="single"/>
        </w:rPr>
        <w:t xml:space="preserve">, участвующий в НОУ, обязан: 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регулярно и активно участвовать в заседаниях НОУ в своей секции;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периодически сообщать о промежуточных результатах своих исслед</w:t>
      </w:r>
      <w:r w:rsidRPr="00C43288">
        <w:rPr>
          <w:color w:val="262626" w:themeColor="text1" w:themeTint="D9"/>
          <w:sz w:val="30"/>
          <w:szCs w:val="30"/>
        </w:rPr>
        <w:t>ований руководителю работы</w:t>
      </w:r>
      <w:r w:rsidR="00FE6514" w:rsidRPr="00C43288">
        <w:rPr>
          <w:color w:val="262626" w:themeColor="text1" w:themeTint="D9"/>
          <w:sz w:val="30"/>
          <w:szCs w:val="30"/>
        </w:rPr>
        <w:t>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обращаться в школьную библиотеку для заказа необходимой для исследования литературы;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активно участвовать во внутришкольных и внешкольных научных конференциях</w:t>
      </w:r>
      <w:r w:rsidRPr="00C43288">
        <w:rPr>
          <w:color w:val="262626" w:themeColor="text1" w:themeTint="D9"/>
          <w:sz w:val="30"/>
          <w:szCs w:val="30"/>
        </w:rPr>
        <w:t>, творческих исследовательских конкурсах</w:t>
      </w:r>
      <w:r w:rsidR="00FE6514" w:rsidRPr="00C43288">
        <w:rPr>
          <w:color w:val="262626" w:themeColor="text1" w:themeTint="D9"/>
          <w:sz w:val="30"/>
          <w:szCs w:val="30"/>
        </w:rPr>
        <w:t>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строго со</w:t>
      </w:r>
      <w:r w:rsidRPr="00C43288">
        <w:rPr>
          <w:color w:val="262626" w:themeColor="text1" w:themeTint="D9"/>
          <w:sz w:val="30"/>
          <w:szCs w:val="30"/>
        </w:rPr>
        <w:t>блюдать сроки выполнения исследовательской</w:t>
      </w:r>
      <w:r w:rsidR="00FE6514" w:rsidRPr="00C43288">
        <w:rPr>
          <w:color w:val="262626" w:themeColor="text1" w:themeTint="D9"/>
          <w:sz w:val="30"/>
          <w:szCs w:val="30"/>
        </w:rPr>
        <w:t xml:space="preserve"> работы;</w:t>
      </w:r>
    </w:p>
    <w:p w:rsidR="00FE6514" w:rsidRPr="00C43288" w:rsidRDefault="005B6BC6" w:rsidP="005B6BC6">
      <w:pPr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-</w:t>
      </w:r>
      <w:r w:rsidR="00FE6514" w:rsidRPr="00C43288">
        <w:rPr>
          <w:color w:val="262626" w:themeColor="text1" w:themeTint="D9"/>
          <w:sz w:val="30"/>
          <w:szCs w:val="30"/>
        </w:rPr>
        <w:t>строго выполнять требования к оформлению работы.</w:t>
      </w:r>
    </w:p>
    <w:p w:rsidR="005B6BC6" w:rsidRPr="00C43288" w:rsidRDefault="0037099E" w:rsidP="005B6BC6">
      <w:pPr>
        <w:jc w:val="center"/>
        <w:rPr>
          <w:b/>
          <w:bCs/>
          <w:color w:val="262626" w:themeColor="text1" w:themeTint="D9"/>
          <w:sz w:val="30"/>
          <w:szCs w:val="30"/>
        </w:rPr>
      </w:pPr>
      <w:r w:rsidRPr="00C43288">
        <w:rPr>
          <w:b/>
          <w:bCs/>
          <w:color w:val="262626" w:themeColor="text1" w:themeTint="D9"/>
          <w:sz w:val="30"/>
          <w:szCs w:val="30"/>
        </w:rPr>
        <w:t>ЗАПИСЬ в НОУ «Эврика</w:t>
      </w:r>
      <w:r w:rsidR="00FE6514" w:rsidRPr="00C43288">
        <w:rPr>
          <w:b/>
          <w:bCs/>
          <w:color w:val="262626" w:themeColor="text1" w:themeTint="D9"/>
          <w:sz w:val="30"/>
          <w:szCs w:val="30"/>
        </w:rPr>
        <w:t>»</w:t>
      </w:r>
    </w:p>
    <w:p w:rsidR="00FE6514" w:rsidRPr="00C43288" w:rsidRDefault="00FE6514" w:rsidP="005B6BC6">
      <w:pPr>
        <w:ind w:firstLine="709"/>
        <w:jc w:val="both"/>
        <w:rPr>
          <w:b/>
          <w:bCs/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lastRenderedPageBreak/>
        <w:t>Запись в НОУ определяется на основании желан</w:t>
      </w:r>
      <w:r w:rsidR="005B6BC6" w:rsidRPr="00C43288">
        <w:rPr>
          <w:color w:val="262626" w:themeColor="text1" w:themeTint="D9"/>
          <w:sz w:val="30"/>
          <w:szCs w:val="30"/>
        </w:rPr>
        <w:t>ия учащихся участвовать в учебно</w:t>
      </w:r>
      <w:r w:rsidRPr="00C43288">
        <w:rPr>
          <w:color w:val="262626" w:themeColor="text1" w:themeTint="D9"/>
          <w:sz w:val="30"/>
          <w:szCs w:val="30"/>
        </w:rPr>
        <w:t>-исследовательской работе, результатов диагностических исследований и рекомендаций педагогов-предметников.</w:t>
      </w:r>
    </w:p>
    <w:p w:rsidR="00FE6514" w:rsidRPr="00C43288" w:rsidRDefault="005B6BC6" w:rsidP="005B6BC6">
      <w:pPr>
        <w:ind w:firstLine="709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Вступив в НОУ, учащийся</w:t>
      </w:r>
      <w:r w:rsidR="00FE6514" w:rsidRPr="00C43288">
        <w:rPr>
          <w:color w:val="262626" w:themeColor="text1" w:themeTint="D9"/>
          <w:sz w:val="30"/>
          <w:szCs w:val="30"/>
        </w:rPr>
        <w:t xml:space="preserve"> работает </w:t>
      </w:r>
      <w:r w:rsidRPr="00C43288">
        <w:rPr>
          <w:color w:val="262626" w:themeColor="text1" w:themeTint="D9"/>
          <w:sz w:val="30"/>
          <w:szCs w:val="30"/>
        </w:rPr>
        <w:t>с руковод</w:t>
      </w:r>
      <w:r w:rsidR="00C43288" w:rsidRPr="00C43288">
        <w:rPr>
          <w:color w:val="262626" w:themeColor="text1" w:themeTint="D9"/>
          <w:sz w:val="30"/>
          <w:szCs w:val="30"/>
        </w:rPr>
        <w:t>ителем работы, посещает</w:t>
      </w:r>
      <w:r w:rsidRPr="00C43288">
        <w:rPr>
          <w:color w:val="262626" w:themeColor="text1" w:themeTint="D9"/>
          <w:sz w:val="30"/>
          <w:szCs w:val="30"/>
        </w:rPr>
        <w:t xml:space="preserve"> консультации </w:t>
      </w:r>
      <w:r w:rsidR="00FE6514" w:rsidRPr="00C43288">
        <w:rPr>
          <w:color w:val="262626" w:themeColor="text1" w:themeTint="D9"/>
          <w:sz w:val="30"/>
          <w:szCs w:val="30"/>
        </w:rPr>
        <w:t>и регулярные занятия по развитию интеллектуального потенциала и творческих способностей.</w:t>
      </w:r>
    </w:p>
    <w:p w:rsidR="00FE6514" w:rsidRPr="00C43288" w:rsidRDefault="00FE6514" w:rsidP="00C43288">
      <w:pPr>
        <w:ind w:firstLine="709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>О</w:t>
      </w:r>
      <w:r w:rsidR="005B6BC6" w:rsidRPr="00C43288">
        <w:rPr>
          <w:color w:val="262626" w:themeColor="text1" w:themeTint="D9"/>
          <w:sz w:val="30"/>
          <w:szCs w:val="30"/>
        </w:rPr>
        <w:t>пределившись с тематикой исследовательской</w:t>
      </w:r>
      <w:r w:rsidR="00C43288" w:rsidRPr="00C43288">
        <w:rPr>
          <w:color w:val="262626" w:themeColor="text1" w:themeTint="D9"/>
          <w:sz w:val="30"/>
          <w:szCs w:val="30"/>
        </w:rPr>
        <w:t xml:space="preserve"> работы</w:t>
      </w:r>
      <w:r w:rsidRPr="00C43288">
        <w:rPr>
          <w:color w:val="262626" w:themeColor="text1" w:themeTint="D9"/>
          <w:sz w:val="30"/>
          <w:szCs w:val="30"/>
        </w:rPr>
        <w:t>, составляется расп</w:t>
      </w:r>
      <w:r w:rsidR="005B6BC6" w:rsidRPr="00C43288">
        <w:rPr>
          <w:color w:val="262626" w:themeColor="text1" w:themeTint="D9"/>
          <w:sz w:val="30"/>
          <w:szCs w:val="30"/>
        </w:rPr>
        <w:t xml:space="preserve">исание занятий и консультаций </w:t>
      </w:r>
      <w:r w:rsidR="00C43288" w:rsidRPr="00C43288">
        <w:rPr>
          <w:color w:val="262626" w:themeColor="text1" w:themeTint="D9"/>
          <w:sz w:val="30"/>
          <w:szCs w:val="30"/>
        </w:rPr>
        <w:t xml:space="preserve">с членами </w:t>
      </w:r>
      <w:r w:rsidRPr="00C43288">
        <w:rPr>
          <w:color w:val="262626" w:themeColor="text1" w:themeTint="D9"/>
          <w:sz w:val="30"/>
          <w:szCs w:val="30"/>
        </w:rPr>
        <w:t>НОУ, определяется место и время их проведения.</w:t>
      </w:r>
    </w:p>
    <w:p w:rsidR="00FE6514" w:rsidRPr="00C43288" w:rsidRDefault="0037099E" w:rsidP="005B6BC6">
      <w:pPr>
        <w:ind w:firstLine="709"/>
        <w:jc w:val="both"/>
        <w:rPr>
          <w:color w:val="262626" w:themeColor="text1" w:themeTint="D9"/>
          <w:sz w:val="30"/>
          <w:szCs w:val="30"/>
        </w:rPr>
      </w:pPr>
      <w:r w:rsidRPr="00C43288">
        <w:rPr>
          <w:color w:val="262626" w:themeColor="text1" w:themeTint="D9"/>
          <w:sz w:val="30"/>
          <w:szCs w:val="30"/>
        </w:rPr>
        <w:t xml:space="preserve">Методсовет учреждения образования утверждает тематику </w:t>
      </w:r>
      <w:r w:rsidR="00C43288" w:rsidRPr="00C43288">
        <w:rPr>
          <w:color w:val="262626" w:themeColor="text1" w:themeTint="D9"/>
          <w:sz w:val="30"/>
          <w:szCs w:val="30"/>
        </w:rPr>
        <w:t xml:space="preserve">исследовательских </w:t>
      </w:r>
      <w:r w:rsidRPr="00C43288">
        <w:rPr>
          <w:color w:val="262626" w:themeColor="text1" w:themeTint="D9"/>
          <w:sz w:val="30"/>
          <w:szCs w:val="30"/>
        </w:rPr>
        <w:t>работ НОУ</w:t>
      </w:r>
      <w:r w:rsidR="00FE6514" w:rsidRPr="00C43288">
        <w:rPr>
          <w:color w:val="262626" w:themeColor="text1" w:themeTint="D9"/>
          <w:sz w:val="30"/>
          <w:szCs w:val="30"/>
        </w:rPr>
        <w:t>, определяет педагогов, проводящих занятия и</w:t>
      </w:r>
      <w:r w:rsidR="00C43288" w:rsidRPr="00C43288">
        <w:rPr>
          <w:color w:val="262626" w:themeColor="text1" w:themeTint="D9"/>
          <w:sz w:val="30"/>
          <w:szCs w:val="30"/>
        </w:rPr>
        <w:t xml:space="preserve"> консультации. Д</w:t>
      </w:r>
      <w:r w:rsidR="00FE6514" w:rsidRPr="00C43288">
        <w:rPr>
          <w:color w:val="262626" w:themeColor="text1" w:themeTint="D9"/>
          <w:sz w:val="30"/>
          <w:szCs w:val="30"/>
        </w:rPr>
        <w:t>ля учащихся проводятся занятия</w:t>
      </w:r>
      <w:r w:rsidR="00C43288" w:rsidRPr="00C43288">
        <w:rPr>
          <w:color w:val="262626" w:themeColor="text1" w:themeTint="D9"/>
          <w:sz w:val="30"/>
          <w:szCs w:val="30"/>
        </w:rPr>
        <w:t xml:space="preserve"> руководителем НОУ и куратором работы, связанные с темой исследования и оформления работы.</w:t>
      </w:r>
    </w:p>
    <w:p w:rsidR="00FE6514" w:rsidRPr="00C43288" w:rsidRDefault="00FE6514" w:rsidP="005B6BC6">
      <w:pPr>
        <w:ind w:firstLine="709"/>
        <w:jc w:val="both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5B6BC6">
      <w:pPr>
        <w:ind w:firstLine="709"/>
        <w:jc w:val="both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5B6BC6">
      <w:pPr>
        <w:ind w:firstLine="709"/>
        <w:jc w:val="both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D4593C">
      <w:pPr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FE6514" w:rsidRPr="00C43288" w:rsidRDefault="00FE6514" w:rsidP="00FE6514">
      <w:pPr>
        <w:jc w:val="center"/>
        <w:rPr>
          <w:b/>
          <w:color w:val="262626" w:themeColor="text1" w:themeTint="D9"/>
          <w:sz w:val="30"/>
          <w:szCs w:val="30"/>
        </w:rPr>
      </w:pPr>
    </w:p>
    <w:p w:rsidR="00430217" w:rsidRPr="00C43288" w:rsidRDefault="00430217">
      <w:pPr>
        <w:rPr>
          <w:color w:val="262626" w:themeColor="text1" w:themeTint="D9"/>
          <w:sz w:val="30"/>
          <w:szCs w:val="30"/>
        </w:rPr>
      </w:pPr>
    </w:p>
    <w:sectPr w:rsidR="00430217" w:rsidRPr="00C43288" w:rsidSect="0043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497"/>
    <w:multiLevelType w:val="hybridMultilevel"/>
    <w:tmpl w:val="3BB2A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72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14"/>
    <w:rsid w:val="0037099E"/>
    <w:rsid w:val="00430217"/>
    <w:rsid w:val="004C2E62"/>
    <w:rsid w:val="005B6BC6"/>
    <w:rsid w:val="007647DD"/>
    <w:rsid w:val="0090670C"/>
    <w:rsid w:val="0090774F"/>
    <w:rsid w:val="009834BE"/>
    <w:rsid w:val="00C43288"/>
    <w:rsid w:val="00C53A14"/>
    <w:rsid w:val="00D4593C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69D57-4D91-49B9-908A-E376D8D7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Microsoft Office User</cp:lastModifiedBy>
  <cp:revision>2</cp:revision>
  <cp:lastPrinted>2023-08-25T12:02:00Z</cp:lastPrinted>
  <dcterms:created xsi:type="dcterms:W3CDTF">2024-08-20T09:07:00Z</dcterms:created>
  <dcterms:modified xsi:type="dcterms:W3CDTF">2024-08-20T09:07:00Z</dcterms:modified>
</cp:coreProperties>
</file>